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90" w:rsidRPr="00F72590" w:rsidRDefault="00F72590" w:rsidP="00012C48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</w:t>
      </w:r>
      <w:r w:rsidR="00D81492"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ребования к </w:t>
      </w:r>
      <w:r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техническим характеристикам </w:t>
      </w:r>
    </w:p>
    <w:p w:rsidR="00902DB7" w:rsidRPr="00F72590" w:rsidRDefault="00D81492" w:rsidP="00012C48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межфазн</w:t>
      </w:r>
      <w:r w:rsid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изолирующ</w:t>
      </w:r>
      <w:r w:rsid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ей</w:t>
      </w:r>
      <w:r w:rsidRP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распорк</w:t>
      </w:r>
      <w:r w:rsidR="00F725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 </w:t>
      </w:r>
      <w:r w:rsidR="00F72590" w:rsidRPr="00F7259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РМИС</w:t>
      </w:r>
      <w:r w:rsidR="009A0F2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С</w:t>
      </w:r>
      <w:r w:rsidR="00F72590" w:rsidRPr="00F7259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30/110-</w:t>
      </w:r>
      <w:r w:rsidR="009A0F2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5800</w:t>
      </w:r>
      <w:r w:rsidR="00F72590" w:rsidRPr="00F7259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-</w:t>
      </w:r>
      <w:r w:rsidR="009A0F2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640</w:t>
      </w:r>
      <w:r w:rsidR="00F72590" w:rsidRPr="00F7259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0-П3-</w:t>
      </w:r>
      <w:r w:rsidR="009A0F2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4</w:t>
      </w:r>
    </w:p>
    <w:p w:rsidR="00F72590" w:rsidRDefault="00F72590" w:rsidP="00012C48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"/>
        <w:gridCol w:w="620"/>
        <w:gridCol w:w="1834"/>
        <w:gridCol w:w="3118"/>
        <w:gridCol w:w="1843"/>
        <w:gridCol w:w="1985"/>
      </w:tblGrid>
      <w:tr w:rsidR="00F72590" w:rsidRPr="00F72590" w:rsidTr="00F72590">
        <w:trPr>
          <w:gridBefore w:val="1"/>
          <w:wBefore w:w="90" w:type="dxa"/>
          <w:trHeight w:val="501"/>
        </w:trPr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590" w:rsidRPr="00F72590" w:rsidRDefault="00F72590" w:rsidP="00F725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2"/>
              </w:rPr>
            </w:pPr>
            <w:r w:rsidRPr="00F72590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590" w:rsidRPr="00F72590" w:rsidRDefault="009A0F2B" w:rsidP="00F725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u w:val="single"/>
              </w:rPr>
              <w:t>24</w:t>
            </w:r>
            <w:r w:rsidR="00F72590" w:rsidRPr="00F72590">
              <w:rPr>
                <w:rFonts w:ascii="Times New Roman" w:hAnsi="Times New Roman" w:cs="Times New Roman"/>
                <w:sz w:val="24"/>
                <w:szCs w:val="22"/>
                <w:u w:val="single"/>
              </w:rPr>
              <w:t xml:space="preserve"> шт.</w:t>
            </w:r>
          </w:p>
        </w:tc>
      </w:tr>
      <w:tr w:rsidR="00F72590" w:rsidRPr="00F72590" w:rsidTr="00F72590">
        <w:trPr>
          <w:gridBefore w:val="1"/>
          <w:wBefore w:w="90" w:type="dxa"/>
          <w:trHeight w:val="684"/>
        </w:trPr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590" w:rsidRPr="00F72590" w:rsidRDefault="00F72590" w:rsidP="00F725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2"/>
              </w:rPr>
            </w:pPr>
            <w:r w:rsidRPr="00F72590">
              <w:rPr>
                <w:rFonts w:ascii="Times New Roman" w:hAnsi="Times New Roman" w:cs="Times New Roman"/>
                <w:sz w:val="24"/>
                <w:szCs w:val="22"/>
              </w:rPr>
              <w:t>Грузополучатель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590" w:rsidRPr="00F72590" w:rsidRDefault="00F72590" w:rsidP="00F725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F72590">
              <w:rPr>
                <w:rFonts w:ascii="Times New Roman" w:hAnsi="Times New Roman" w:cs="Times New Roman"/>
                <w:sz w:val="24"/>
                <w:szCs w:val="22"/>
              </w:rPr>
              <w:t xml:space="preserve">Филиал АО «Тюменьэнерго» </w:t>
            </w:r>
            <w:proofErr w:type="spellStart"/>
            <w:r w:rsidR="009A0F2B">
              <w:rPr>
                <w:rFonts w:ascii="Times New Roman" w:hAnsi="Times New Roman" w:cs="Times New Roman"/>
                <w:sz w:val="24"/>
                <w:szCs w:val="22"/>
              </w:rPr>
              <w:t>Энергокомплекс</w:t>
            </w:r>
            <w:proofErr w:type="spellEnd"/>
            <w:r w:rsidRPr="00F72590">
              <w:rPr>
                <w:rFonts w:ascii="Times New Roman" w:hAnsi="Times New Roman" w:cs="Times New Roman"/>
                <w:sz w:val="24"/>
                <w:szCs w:val="22"/>
              </w:rPr>
              <w:t>, Тюменская</w:t>
            </w:r>
            <w:r w:rsidR="009A0F2B">
              <w:rPr>
                <w:rFonts w:ascii="Times New Roman" w:hAnsi="Times New Roman" w:cs="Times New Roman"/>
                <w:sz w:val="24"/>
                <w:szCs w:val="22"/>
              </w:rPr>
              <w:t> </w:t>
            </w:r>
            <w:r w:rsidRPr="00F72590">
              <w:rPr>
                <w:rFonts w:ascii="Times New Roman" w:hAnsi="Times New Roman" w:cs="Times New Roman"/>
                <w:sz w:val="24"/>
                <w:szCs w:val="22"/>
              </w:rPr>
              <w:t>обл., Ханты-Мансийский автономный округ - Югра, г. </w:t>
            </w:r>
            <w:proofErr w:type="spellStart"/>
            <w:r w:rsidR="009A0F2B">
              <w:rPr>
                <w:rFonts w:ascii="Times New Roman" w:hAnsi="Times New Roman" w:cs="Times New Roman"/>
                <w:sz w:val="24"/>
                <w:szCs w:val="22"/>
              </w:rPr>
              <w:t>Нягань</w:t>
            </w:r>
            <w:proofErr w:type="spellEnd"/>
          </w:p>
          <w:p w:rsidR="00F72590" w:rsidRPr="00F72590" w:rsidRDefault="00F72590" w:rsidP="00F725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D81492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D81492" w:rsidRPr="00F72590" w:rsidRDefault="00D81492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1492" w:rsidRPr="00F72590" w:rsidRDefault="00D81492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52" w:type="dxa"/>
            <w:gridSpan w:val="2"/>
            <w:vAlign w:val="center"/>
          </w:tcPr>
          <w:p w:rsidR="00D81492" w:rsidRPr="00F72590" w:rsidRDefault="00D81492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81492" w:rsidRPr="00F72590" w:rsidRDefault="00D81492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D81492" w:rsidRPr="00F72590" w:rsidRDefault="00F72590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Требуемые значения </w:t>
            </w:r>
            <w:r w:rsidR="00D81492" w:rsidRPr="00F72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параметра)</w:t>
            </w:r>
          </w:p>
          <w:p w:rsidR="00F72590" w:rsidRPr="00F72590" w:rsidRDefault="00F72590" w:rsidP="00012C4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1985" w:type="dxa"/>
            <w:vAlign w:val="center"/>
          </w:tcPr>
          <w:p w:rsidR="00F72590" w:rsidRPr="00F72590" w:rsidRDefault="00F72590" w:rsidP="00F72590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72590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D81492" w:rsidRPr="00F72590" w:rsidRDefault="00F72590" w:rsidP="00F72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59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Нормированная </w:t>
            </w:r>
          </w:p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разрушающая сила на растяжение, кН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Строительная длина </w:t>
            </w:r>
            <w:proofErr w:type="spellStart"/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</w:t>
            </w:r>
            <w:proofErr w:type="spellEnd"/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5800 - 6400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регулировки строительной длины,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0F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Изоляционная длина </w:t>
            </w:r>
            <w:proofErr w:type="spellStart"/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Lиз</w:t>
            </w:r>
            <w:proofErr w:type="spellEnd"/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 тока,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7250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диаметров проводов с протектором,  мм</w:t>
            </w:r>
          </w:p>
        </w:tc>
        <w:tc>
          <w:tcPr>
            <w:tcW w:w="1843" w:type="dxa"/>
            <w:shd w:val="clear" w:color="auto" w:fill="auto"/>
          </w:tcPr>
          <w:p w:rsidR="009A0F2B" w:rsidRPr="001A1C8F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18 - 28</w:t>
            </w:r>
          </w:p>
        </w:tc>
        <w:tc>
          <w:tcPr>
            <w:tcW w:w="1985" w:type="dxa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C3632B" w:rsidRDefault="009A0F2B" w:rsidP="009A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hd w:val="clear" w:color="auto" w:fill="FFFFFF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экрана (защитная арматура)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hd w:val="clear" w:color="auto" w:fill="FFFFFF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защитных протектора для провода АС 120/19 изготовленных из не магнитных материалов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F2B" w:rsidRPr="00F72590" w:rsidTr="009A0F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710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952" w:type="dxa"/>
            <w:gridSpan w:val="2"/>
            <w:vAlign w:val="center"/>
          </w:tcPr>
          <w:p w:rsidR="009A0F2B" w:rsidRPr="005E1F89" w:rsidRDefault="009A0F2B" w:rsidP="009A0F2B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паспорт, протоколы испытаний и документация по монтажу на русском языке</w:t>
            </w:r>
          </w:p>
        </w:tc>
        <w:tc>
          <w:tcPr>
            <w:tcW w:w="1843" w:type="dxa"/>
            <w:vAlign w:val="center"/>
          </w:tcPr>
          <w:p w:rsidR="009A0F2B" w:rsidRPr="00C3632B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85" w:type="dxa"/>
            <w:vAlign w:val="center"/>
          </w:tcPr>
          <w:p w:rsidR="009A0F2B" w:rsidRPr="00F72590" w:rsidRDefault="009A0F2B" w:rsidP="009A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2590" w:rsidRDefault="00F95D76" w:rsidP="00F72590">
      <w:pPr>
        <w:spacing w:after="0" w:line="240" w:lineRule="auto"/>
      </w:pPr>
      <w:r>
        <w:t xml:space="preserve"> </w:t>
      </w:r>
      <w:bookmarkStart w:id="0" w:name="_GoBack"/>
      <w:bookmarkEnd w:id="0"/>
    </w:p>
    <w:sectPr w:rsidR="00F72590" w:rsidSect="0090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776C"/>
    <w:multiLevelType w:val="hybridMultilevel"/>
    <w:tmpl w:val="67CA2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B0C13"/>
    <w:multiLevelType w:val="hybridMultilevel"/>
    <w:tmpl w:val="B65A2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F3D"/>
    <w:multiLevelType w:val="hybridMultilevel"/>
    <w:tmpl w:val="1E448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481"/>
    <w:multiLevelType w:val="hybridMultilevel"/>
    <w:tmpl w:val="C1F6A75A"/>
    <w:lvl w:ilvl="0" w:tplc="F8B260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B11D6"/>
    <w:multiLevelType w:val="hybridMultilevel"/>
    <w:tmpl w:val="EDBA83C2"/>
    <w:lvl w:ilvl="0" w:tplc="0860C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56A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177E14"/>
    <w:multiLevelType w:val="hybridMultilevel"/>
    <w:tmpl w:val="DE0E4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92"/>
    <w:rsid w:val="00012C48"/>
    <w:rsid w:val="000E68EA"/>
    <w:rsid w:val="000F6BF0"/>
    <w:rsid w:val="00120689"/>
    <w:rsid w:val="001A1C8F"/>
    <w:rsid w:val="00244AF9"/>
    <w:rsid w:val="0034753D"/>
    <w:rsid w:val="005E1F89"/>
    <w:rsid w:val="006F6625"/>
    <w:rsid w:val="00742889"/>
    <w:rsid w:val="007600D5"/>
    <w:rsid w:val="00810521"/>
    <w:rsid w:val="008C75DD"/>
    <w:rsid w:val="008D77E8"/>
    <w:rsid w:val="00902DB7"/>
    <w:rsid w:val="00943B0D"/>
    <w:rsid w:val="009A0F2B"/>
    <w:rsid w:val="009A4EDE"/>
    <w:rsid w:val="00A26DCF"/>
    <w:rsid w:val="00A85367"/>
    <w:rsid w:val="00AC33AC"/>
    <w:rsid w:val="00B2387C"/>
    <w:rsid w:val="00C34C2C"/>
    <w:rsid w:val="00C85F68"/>
    <w:rsid w:val="00D25094"/>
    <w:rsid w:val="00D32C07"/>
    <w:rsid w:val="00D81492"/>
    <w:rsid w:val="00EE7E19"/>
    <w:rsid w:val="00F039B3"/>
    <w:rsid w:val="00F72590"/>
    <w:rsid w:val="00F9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DDF5"/>
  <w15:docId w15:val="{DA440DD6-4E33-491B-B08B-EEA6C3C9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89"/>
    <w:pPr>
      <w:ind w:left="720"/>
      <w:contextualSpacing/>
    </w:pPr>
  </w:style>
  <w:style w:type="paragraph" w:styleId="a4">
    <w:name w:val="header"/>
    <w:basedOn w:val="a"/>
    <w:link w:val="a5"/>
    <w:rsid w:val="00F95D7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F95D7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a6">
    <w:name w:val="Пункт"/>
    <w:basedOn w:val="a"/>
    <w:link w:val="1"/>
    <w:rsid w:val="00AC33AC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Пункт Знак1"/>
    <w:link w:val="a6"/>
    <w:rsid w:val="00AC33AC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_"/>
    <w:link w:val="10"/>
    <w:locked/>
    <w:rsid w:val="00F72590"/>
    <w:rPr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7"/>
    <w:rsid w:val="00F72590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F7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cxsplast">
    <w:name w:val="10cxsplast"/>
    <w:basedOn w:val="a"/>
    <w:rsid w:val="00F7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72590"/>
    <w:rPr>
      <w:i/>
      <w:iCs/>
    </w:rPr>
  </w:style>
  <w:style w:type="character" w:customStyle="1" w:styleId="13">
    <w:name w:val="Основной текст (13)_"/>
    <w:basedOn w:val="a0"/>
    <w:link w:val="130"/>
    <w:rsid w:val="00F7259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72590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20A40-4CD3-4CD9-AFC6-0820E2B5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</dc:creator>
  <cp:lastModifiedBy>Вострикова Татьяна Николаевна</cp:lastModifiedBy>
  <cp:revision>3</cp:revision>
  <dcterms:created xsi:type="dcterms:W3CDTF">2018-10-01T05:12:00Z</dcterms:created>
  <dcterms:modified xsi:type="dcterms:W3CDTF">2018-10-01T05:21:00Z</dcterms:modified>
</cp:coreProperties>
</file>